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EFF" w:rsidRPr="00435E18" w:rsidRDefault="00CD2EFF" w:rsidP="00CD2EF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во 2-ой младшей группе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«Золотые руки». «Женское ремесло»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435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Приобщать детей к декоративно-прикладному искусству через ознакомление с русским народным искусством,</w:t>
      </w:r>
      <w:proofErr w:type="gramStart"/>
      <w:r w:rsidRPr="00435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435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знакомить детей с историей женского ремесла, особенностями женского ремесла. Продолж</w:t>
      </w:r>
      <w:bookmarkStart w:id="0" w:name="_GoBack"/>
      <w:bookmarkEnd w:id="0"/>
      <w:r w:rsidRPr="00435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формировать уважение к традициям русского народа.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 детей познавательный интерес;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любовь и уважение к своей Родине</w:t>
      </w:r>
      <w:proofErr w:type="gramStart"/>
      <w:r w:rsidRPr="00435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435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35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435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оспитывать интерес  и уважение к русской народной культуре, народному костюму.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Рассказать детям о том, что раньше на Руси были мастерицы, которые изготавливали красивые изделия своими руками. 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 и оборудование:</w:t>
      </w:r>
      <w:r w:rsidRPr="00435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женских ремесел (ткачество, вышивка, роспись, вязание)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CD2EFF" w:rsidRPr="00435E18" w:rsidRDefault="00CD2EFF" w:rsidP="00CD2EF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Все, кто любит потрудиться,</w:t>
      </w:r>
    </w:p>
    <w:p w:rsidR="00CD2EFF" w:rsidRPr="00435E18" w:rsidRDefault="00CD2EFF" w:rsidP="00CD2EF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Мастера и мастерицы.</w:t>
      </w:r>
    </w:p>
    <w:p w:rsidR="00CD2EFF" w:rsidRPr="00435E18" w:rsidRDefault="00CD2EFF" w:rsidP="00CD2EF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Делу – время, это знай,</w:t>
      </w:r>
    </w:p>
    <w:p w:rsidR="00CD2EFF" w:rsidRPr="00435E18" w:rsidRDefault="00CD2EFF" w:rsidP="00CD2EF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В час потехи – отдыхай!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Ремесло – это не только то, что мы делаем своими руками, но и живущие с нами  по сей  день традиции далёких предков. «Золотые руки» ценились во все времена достаточно высоко</w:t>
      </w:r>
      <w:proofErr w:type="gramStart"/>
      <w:r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 xml:space="preserve"> </w:t>
      </w:r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.</w:t>
      </w:r>
      <w:proofErr w:type="gramEnd"/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А если в создаваемую вещь вложена ещё и душа, то она часто являет собой прекрасное произведение искусства. Интерес к традиционным русским промыслам настолько велик и по сей день. Что небольшая экскурсия в мир народных ремёсел, надеемся, станет для многих интересной и познавательной.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-А какие виды женского ремесла вы знаете?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360" w:lineRule="atLeast"/>
        <w:ind w:left="135"/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 xml:space="preserve">Д/игра с </w:t>
      </w:r>
      <w:r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детьми</w:t>
      </w:r>
      <w:r w:rsidRPr="00435E18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 xml:space="preserve"> «Аукцион ремесел»</w:t>
      </w:r>
      <w:r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 xml:space="preserve">  (вышивка, вязание, ткачество,</w:t>
      </w:r>
      <w:r w:rsidRPr="00435E18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 xml:space="preserve"> роспись по дереву, готовить ед</w:t>
      </w:r>
      <w:r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у, убираться в доме.</w:t>
      </w:r>
      <w:r w:rsidRPr="00435E18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 xml:space="preserve">) Из предлагаемых иллюстраций выбрать </w:t>
      </w:r>
      <w:proofErr w:type="gramStart"/>
      <w:r w:rsidRPr="00435E18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подходящие</w:t>
      </w:r>
      <w:proofErr w:type="gramEnd"/>
      <w:r w:rsidRPr="00435E18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.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 xml:space="preserve">Проводится </w:t>
      </w:r>
      <w:r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с</w:t>
      </w:r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 xml:space="preserve"> давних пор известно ручное прядение. Оно было распространено среди всех народов земного шара, за исключением Крайнего Севера, где носили меховые одежды. А теперь прошу ответить на вопросы. Первыми орудиями прядильного производства были ручные гребни для расчёсывания волокон и ручные веретена для их скручивания. Волокна, приготовленные для прядения, привязывались к прялке с подставкой или прялись непосредственно с гребня.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lastRenderedPageBreak/>
        <w:t>В 15 веке была изобретена самопрялка, что позволяло одновременно скручивать и наматывать пряжу.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С 17 века развивается машинное прядение. Сегодня широко известны электрические прядки</w:t>
      </w:r>
      <w:proofErr w:type="gramStart"/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.(</w:t>
      </w:r>
      <w:proofErr w:type="gramEnd"/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 xml:space="preserve"> показываются иллюстрации и музейный экспонат)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- Как назывался механизм для прядения? (Прялка.)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- Как называлось приспособление для намотки нити? (Веретено.)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- Что такое кудель? (Волокно для прядения.)</w:t>
      </w:r>
    </w:p>
    <w:p w:rsidR="00CD2EFF" w:rsidRPr="00435E18" w:rsidRDefault="00CD2EFF" w:rsidP="00CD2E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5E18">
        <w:rPr>
          <w:rFonts w:ascii="Times New Roman" w:hAnsi="Times New Roman" w:cs="Times New Roman"/>
          <w:sz w:val="24"/>
          <w:szCs w:val="24"/>
        </w:rPr>
        <w:t>Две веселые сестрицы –</w:t>
      </w:r>
    </w:p>
    <w:p w:rsidR="00CD2EFF" w:rsidRPr="00435E18" w:rsidRDefault="00CD2EFF" w:rsidP="00CD2E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5E18">
        <w:rPr>
          <w:rFonts w:ascii="Times New Roman" w:hAnsi="Times New Roman" w:cs="Times New Roman"/>
          <w:sz w:val="24"/>
          <w:szCs w:val="24"/>
        </w:rPr>
        <w:t>На все руки мастерицы:</w:t>
      </w:r>
    </w:p>
    <w:p w:rsidR="00CD2EFF" w:rsidRPr="00435E18" w:rsidRDefault="00CD2EFF" w:rsidP="00CD2E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5E18">
        <w:rPr>
          <w:rFonts w:ascii="Times New Roman" w:hAnsi="Times New Roman" w:cs="Times New Roman"/>
          <w:sz w:val="24"/>
          <w:szCs w:val="24"/>
        </w:rPr>
        <w:t>Сделают из ниточки</w:t>
      </w:r>
    </w:p>
    <w:p w:rsidR="00CD2EFF" w:rsidRPr="00435E18" w:rsidRDefault="00CD2EFF" w:rsidP="00CD2E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5E18">
        <w:rPr>
          <w:rFonts w:ascii="Times New Roman" w:hAnsi="Times New Roman" w:cs="Times New Roman"/>
          <w:sz w:val="24"/>
          <w:szCs w:val="24"/>
        </w:rPr>
        <w:t>Носки и рукавички. (Вязани</w:t>
      </w:r>
      <w:proofErr w:type="gramStart"/>
      <w:r w:rsidRPr="00435E18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43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5E18">
        <w:rPr>
          <w:rFonts w:ascii="Times New Roman" w:hAnsi="Times New Roman" w:cs="Times New Roman"/>
          <w:sz w:val="24"/>
          <w:szCs w:val="24"/>
        </w:rPr>
        <w:t>иллюстр</w:t>
      </w:r>
      <w:proofErr w:type="spellEnd"/>
      <w:r w:rsidRPr="00435E18">
        <w:rPr>
          <w:rFonts w:ascii="Times New Roman" w:hAnsi="Times New Roman" w:cs="Times New Roman"/>
          <w:sz w:val="24"/>
          <w:szCs w:val="24"/>
        </w:rPr>
        <w:t>.)</w:t>
      </w:r>
    </w:p>
    <w:p w:rsidR="00CD2EFF" w:rsidRPr="00435E18" w:rsidRDefault="00CD2EFF" w:rsidP="00CD2EFF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Одно из самых любимых занятий у женщин, это вязание.</w:t>
      </w:r>
    </w:p>
    <w:p w:rsidR="00CD2EFF" w:rsidRPr="00435E18" w:rsidRDefault="00CD2EFF" w:rsidP="00CD2EFF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435E18">
        <w:rPr>
          <w:rFonts w:ascii="Times New Roman" w:hAnsi="Times New Roman" w:cs="Times New Roman"/>
          <w:sz w:val="24"/>
          <w:szCs w:val="24"/>
        </w:rPr>
        <w:t xml:space="preserve">Когда появилось искусство вязания точно не известно. Овцы были одомашнены еще за девять тысяч лет до нашей эры. У нас в России искусство вязания появилось в конце 18 века. Вязали те, кто </w:t>
      </w:r>
      <w:proofErr w:type="spellStart"/>
      <w:proofErr w:type="gramStart"/>
      <w:r w:rsidRPr="00435E18">
        <w:rPr>
          <w:rFonts w:ascii="Times New Roman" w:hAnsi="Times New Roman" w:cs="Times New Roman"/>
          <w:sz w:val="24"/>
          <w:szCs w:val="24"/>
        </w:rPr>
        <w:t>помоложе</w:t>
      </w:r>
      <w:proofErr w:type="spellEnd"/>
      <w:proofErr w:type="gramEnd"/>
      <w:r w:rsidRPr="00435E18">
        <w:rPr>
          <w:rFonts w:ascii="Times New Roman" w:hAnsi="Times New Roman" w:cs="Times New Roman"/>
          <w:sz w:val="24"/>
          <w:szCs w:val="24"/>
        </w:rPr>
        <w:t xml:space="preserve">, обеспечивая всю семью носками, рукавицами и шарфами. А главное орудие труда мастериц </w:t>
      </w:r>
      <w:proofErr w:type="gramStart"/>
      <w:r w:rsidRPr="00435E18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Pr="00435E18">
        <w:rPr>
          <w:rFonts w:ascii="Times New Roman" w:hAnsi="Times New Roman" w:cs="Times New Roman"/>
          <w:sz w:val="24"/>
          <w:szCs w:val="24"/>
        </w:rPr>
        <w:t>азличные спицы и крючки.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А кто знает, что это за инструмент? (иллюстрация) Верно, это ткачество. Ткацкий станок – одно из наиболее древних орудий труда человека, а ткачество – одно из самых древних ремесел. Первый ткацкий станок представлял собой раму, на которую были натянуты нити основы. Ткач держал в руках большой челнок с нитью и переплетал основу. Работать на таком станке было трудно, т.к. нити надо было последовательно перебирать руками. Часть нитей рвалась, ткань можно было сделать только толстую. В 6 веке изобретен горизонтальный ткацкий станок, который с небольшими изменениями дошел до наших дней и сохранился еще в некоторых домах. Позднее был изобретен механический ткацкий станок. А современные станки сейчас работают на электричестве. Но ручное ткачество еще живо и является традиционным видом народного ремесла.</w:t>
      </w:r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proofErr w:type="gramStart"/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Сырье</w:t>
      </w:r>
      <w:proofErr w:type="gramEnd"/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 xml:space="preserve"> которое  использовалось раньше в ткачестве это: лен, конопля, шерсть, хлопчатобумажные нити. Что раньше называли «русским шелком»? </w:t>
      </w:r>
      <w:proofErr w:type="gramStart"/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(Псковский лен.</w:t>
      </w:r>
      <w:proofErr w:type="gramEnd"/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 xml:space="preserve"> Он славился во всей Европе. </w:t>
      </w:r>
      <w:proofErr w:type="gramStart"/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Ткать его умели только в России.)</w:t>
      </w:r>
      <w:proofErr w:type="gramEnd"/>
    </w:p>
    <w:p w:rsidR="00CD2EFF" w:rsidRPr="00435E18" w:rsidRDefault="00CD2EFF" w:rsidP="00CD2EFF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435E18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Все ремесла, про которые мы с вами сегодня говорили,- ткачество, вязание, прядение, вышивание – женские.</w:t>
      </w:r>
    </w:p>
    <w:p w:rsidR="00CD2EFF" w:rsidRPr="00435E18" w:rsidRDefault="00CD2EFF" w:rsidP="00CD2E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35E1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Приложение</w:t>
      </w: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ABEB454" wp14:editId="3118D7CD">
            <wp:simplePos x="0" y="0"/>
            <wp:positionH relativeFrom="column">
              <wp:posOffset>-784860</wp:posOffset>
            </wp:positionH>
            <wp:positionV relativeFrom="paragraph">
              <wp:posOffset>-453390</wp:posOffset>
            </wp:positionV>
            <wp:extent cx="4410075" cy="3154045"/>
            <wp:effectExtent l="0" t="0" r="0" b="0"/>
            <wp:wrapThrough wrapText="bothSides">
              <wp:wrapPolygon edited="0">
                <wp:start x="0" y="0"/>
                <wp:lineTo x="0" y="21526"/>
                <wp:lineTo x="21553" y="21526"/>
                <wp:lineTo x="21553" y="0"/>
                <wp:lineTo x="0" y="0"/>
              </wp:wrapPolygon>
            </wp:wrapThrough>
            <wp:docPr id="1" name="Рисунок 1" descr="C:\Users\DS_2\Desktop\т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_2\Desktop\тк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1" locked="0" layoutInCell="1" allowOverlap="1" wp14:anchorId="211BB2C9" wp14:editId="3EA67E4B">
            <wp:simplePos x="0" y="0"/>
            <wp:positionH relativeFrom="column">
              <wp:posOffset>-784860</wp:posOffset>
            </wp:positionH>
            <wp:positionV relativeFrom="paragraph">
              <wp:posOffset>23495</wp:posOffset>
            </wp:positionV>
            <wp:extent cx="4442460" cy="2943225"/>
            <wp:effectExtent l="0" t="0" r="0" b="0"/>
            <wp:wrapThrough wrapText="bothSides">
              <wp:wrapPolygon edited="0">
                <wp:start x="0" y="0"/>
                <wp:lineTo x="0" y="21530"/>
                <wp:lineTo x="21489" y="21530"/>
                <wp:lineTo x="21489" y="0"/>
                <wp:lineTo x="0" y="0"/>
              </wp:wrapPolygon>
            </wp:wrapThrough>
            <wp:docPr id="2" name="Рисунок 2" descr="C:\Users\DS_2\Desktop\рос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_2\Desktop\роспис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 wp14:anchorId="1447E2B5" wp14:editId="24D0FCF7">
            <wp:simplePos x="0" y="0"/>
            <wp:positionH relativeFrom="column">
              <wp:posOffset>-788670</wp:posOffset>
            </wp:positionH>
            <wp:positionV relativeFrom="paragraph">
              <wp:posOffset>114300</wp:posOffset>
            </wp:positionV>
            <wp:extent cx="4514850" cy="3385820"/>
            <wp:effectExtent l="0" t="0" r="0" b="0"/>
            <wp:wrapThrough wrapText="bothSides">
              <wp:wrapPolygon edited="0">
                <wp:start x="0" y="0"/>
                <wp:lineTo x="0" y="21511"/>
                <wp:lineTo x="21509" y="21511"/>
                <wp:lineTo x="21509" y="0"/>
                <wp:lineTo x="0" y="0"/>
              </wp:wrapPolygon>
            </wp:wrapThrough>
            <wp:docPr id="3" name="Рисунок 3" descr="C:\Users\DS_2\Desktop\готов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_2\Desktop\готови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08566F4" wp14:editId="18CB3C3D">
            <wp:simplePos x="0" y="0"/>
            <wp:positionH relativeFrom="column">
              <wp:posOffset>-737235</wp:posOffset>
            </wp:positionH>
            <wp:positionV relativeFrom="paragraph">
              <wp:posOffset>-410845</wp:posOffset>
            </wp:positionV>
            <wp:extent cx="4476750" cy="3357245"/>
            <wp:effectExtent l="0" t="0" r="0" b="0"/>
            <wp:wrapThrough wrapText="bothSides">
              <wp:wrapPolygon edited="0">
                <wp:start x="0" y="0"/>
                <wp:lineTo x="0" y="21449"/>
                <wp:lineTo x="21508" y="21449"/>
                <wp:lineTo x="21508" y="0"/>
                <wp:lineTo x="0" y="0"/>
              </wp:wrapPolygon>
            </wp:wrapThrough>
            <wp:docPr id="4" name="Рисунок 4" descr="C:\Users\DS_2\Desktop\убира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_2\Desktop\убира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3360" behindDoc="1" locked="0" layoutInCell="1" allowOverlap="1" wp14:anchorId="47D2C056" wp14:editId="7B296FDA">
            <wp:simplePos x="0" y="0"/>
            <wp:positionH relativeFrom="column">
              <wp:posOffset>-784860</wp:posOffset>
            </wp:positionH>
            <wp:positionV relativeFrom="paragraph">
              <wp:posOffset>89535</wp:posOffset>
            </wp:positionV>
            <wp:extent cx="4572000" cy="5578475"/>
            <wp:effectExtent l="0" t="0" r="0" b="0"/>
            <wp:wrapThrough wrapText="bothSides">
              <wp:wrapPolygon edited="0">
                <wp:start x="0" y="0"/>
                <wp:lineTo x="0" y="21539"/>
                <wp:lineTo x="21510" y="21539"/>
                <wp:lineTo x="21510" y="0"/>
                <wp:lineTo x="0" y="0"/>
              </wp:wrapPolygon>
            </wp:wrapThrough>
            <wp:docPr id="5" name="Рисунок 5" descr="C:\Users\DS_2\Desktop\пряд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_2\Desktop\пряде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5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FB50729" wp14:editId="5EE0B198">
            <wp:simplePos x="0" y="0"/>
            <wp:positionH relativeFrom="column">
              <wp:posOffset>-746760</wp:posOffset>
            </wp:positionH>
            <wp:positionV relativeFrom="paragraph">
              <wp:posOffset>-349250</wp:posOffset>
            </wp:positionV>
            <wp:extent cx="3486150" cy="5234305"/>
            <wp:effectExtent l="0" t="0" r="0" b="0"/>
            <wp:wrapThrough wrapText="bothSides">
              <wp:wrapPolygon edited="0">
                <wp:start x="0" y="0"/>
                <wp:lineTo x="0" y="21540"/>
                <wp:lineTo x="21482" y="21540"/>
                <wp:lineTo x="21482" y="0"/>
                <wp:lineTo x="0" y="0"/>
              </wp:wrapPolygon>
            </wp:wrapThrough>
            <wp:docPr id="6" name="Рисунок 6" descr="C:\Users\DS_2\Desktop\12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_2\Desktop\1214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5408" behindDoc="1" locked="0" layoutInCell="1" allowOverlap="1" wp14:anchorId="6D09FE3D" wp14:editId="336B6B30">
            <wp:simplePos x="0" y="0"/>
            <wp:positionH relativeFrom="column">
              <wp:posOffset>2837815</wp:posOffset>
            </wp:positionH>
            <wp:positionV relativeFrom="paragraph">
              <wp:posOffset>-348615</wp:posOffset>
            </wp:positionV>
            <wp:extent cx="3492500" cy="5238750"/>
            <wp:effectExtent l="0" t="0" r="0" b="0"/>
            <wp:wrapThrough wrapText="bothSides">
              <wp:wrapPolygon edited="0">
                <wp:start x="0" y="0"/>
                <wp:lineTo x="0" y="21521"/>
                <wp:lineTo x="21443" y="21521"/>
                <wp:lineTo x="21443" y="0"/>
                <wp:lineTo x="0" y="0"/>
              </wp:wrapPolygon>
            </wp:wrapThrough>
            <wp:docPr id="7" name="Рисунок 7" descr="C:\Users\DS_2\Desktop\де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_2\Desktop\девуш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2EFF" w:rsidRDefault="00CD2EFF" w:rsidP="00CD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4C60" w:rsidRDefault="00CD2EFF"/>
    <w:sectPr w:rsidR="003F4C60" w:rsidSect="00AA29E6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D38"/>
    <w:rsid w:val="000307CD"/>
    <w:rsid w:val="00A37217"/>
    <w:rsid w:val="00AA29E6"/>
    <w:rsid w:val="00CD2EFF"/>
    <w:rsid w:val="00F3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E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E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606</Words>
  <Characters>3459</Characters>
  <Application>Microsoft Office Word</Application>
  <DocSecurity>0</DocSecurity>
  <Lines>28</Lines>
  <Paragraphs>8</Paragraphs>
  <ScaleCrop>false</ScaleCrop>
  <Company/>
  <LinksUpToDate>false</LinksUpToDate>
  <CharactersWithSpaces>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2020-11-24T13:56:00Z</dcterms:created>
  <dcterms:modified xsi:type="dcterms:W3CDTF">2020-11-24T13:57:00Z</dcterms:modified>
</cp:coreProperties>
</file>